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52" w:type="dxa"/>
        <w:tblInd w:w="93" w:type="dxa"/>
        <w:tblLook w:val="04A0" w:firstRow="1" w:lastRow="0" w:firstColumn="1" w:lastColumn="0" w:noHBand="0" w:noVBand="1"/>
      </w:tblPr>
      <w:tblGrid>
        <w:gridCol w:w="6726"/>
        <w:gridCol w:w="6726"/>
      </w:tblGrid>
      <w:tr w:rsidR="00BF44A2" w:rsidRPr="00E80DBC" w14:paraId="64E9501C" w14:textId="77777777" w:rsidTr="22A410C7">
        <w:trPr>
          <w:trHeight w:val="510"/>
        </w:trPr>
        <w:tc>
          <w:tcPr>
            <w:tcW w:w="13452" w:type="dxa"/>
            <w:gridSpan w:val="2"/>
            <w:tcBorders>
              <w:top w:val="nil"/>
              <w:left w:val="nil"/>
              <w:bottom w:val="nil"/>
              <w:right w:val="nil"/>
            </w:tcBorders>
            <w:shd w:val="clear" w:color="auto" w:fill="auto"/>
            <w:noWrap/>
            <w:vAlign w:val="center"/>
            <w:hideMark/>
          </w:tcPr>
          <w:p w14:paraId="10527C5F" w14:textId="1B39E03A" w:rsidR="00BF44A2" w:rsidRPr="00E80DBC" w:rsidRDefault="1B39E03A" w:rsidP="0DEC8FEF">
            <w:pPr>
              <w:spacing w:after="0" w:line="240" w:lineRule="auto"/>
              <w:jc w:val="center"/>
              <w:rPr>
                <w:rFonts w:eastAsia="Times New Roman"/>
                <w:color w:val="000000"/>
              </w:rPr>
            </w:pPr>
            <w:bookmarkStart w:id="0" w:name="_GoBack"/>
            <w:bookmarkEnd w:id="0"/>
            <w:r w:rsidRPr="1B39E03A">
              <w:rPr>
                <w:rFonts w:ascii="Times New Roman" w:eastAsia="Times New Roman" w:hAnsi="Times New Roman"/>
                <w:b/>
                <w:bCs/>
                <w:color w:val="000000" w:themeColor="text1"/>
                <w:sz w:val="28"/>
                <w:szCs w:val="28"/>
              </w:rPr>
              <w:t>Bean Bag Body:   Adapted PE Class Lesson Plan          K-2   ID Class                          Laura Cromwell</w:t>
            </w:r>
          </w:p>
        </w:tc>
      </w:tr>
      <w:tr w:rsidR="00BF44A2" w:rsidRPr="00E80DBC" w14:paraId="787A08ED" w14:textId="77777777" w:rsidTr="22A410C7">
        <w:trPr>
          <w:trHeight w:val="1065"/>
        </w:trPr>
        <w:tc>
          <w:tcPr>
            <w:tcW w:w="6726" w:type="dxa"/>
            <w:tcBorders>
              <w:top w:val="single" w:sz="4" w:space="0" w:color="auto"/>
              <w:left w:val="single" w:sz="4" w:space="0" w:color="auto"/>
              <w:bottom w:val="nil"/>
              <w:right w:val="single" w:sz="4" w:space="0" w:color="auto"/>
            </w:tcBorders>
            <w:shd w:val="clear" w:color="auto" w:fill="auto"/>
            <w:noWrap/>
            <w:hideMark/>
          </w:tcPr>
          <w:p w14:paraId="52491DDA" w14:textId="4E3C4604" w:rsidR="00BF44A2" w:rsidRPr="00E80DBC" w:rsidRDefault="1B39E03A" w:rsidP="00BF44A2">
            <w:pPr>
              <w:spacing w:after="0" w:line="240" w:lineRule="auto"/>
              <w:rPr>
                <w:rFonts w:eastAsia="Times New Roman"/>
                <w:b/>
                <w:bCs/>
                <w:color w:val="000000"/>
                <w:sz w:val="28"/>
                <w:szCs w:val="28"/>
              </w:rPr>
            </w:pPr>
            <w:r w:rsidRPr="1B39E03A">
              <w:rPr>
                <w:rFonts w:ascii="Times New Roman" w:eastAsia="Times New Roman" w:hAnsi="Times New Roman"/>
                <w:b/>
                <w:bCs/>
                <w:color w:val="000000" w:themeColor="text1"/>
                <w:sz w:val="28"/>
                <w:szCs w:val="28"/>
              </w:rPr>
              <w:t xml:space="preserve">Learning Objective: </w:t>
            </w:r>
            <w:r w:rsidRPr="1B39E03A">
              <w:rPr>
                <w:rFonts w:ascii="Times New Roman" w:eastAsia="Times New Roman" w:hAnsi="Times New Roman"/>
                <w:color w:val="000000" w:themeColor="text1"/>
                <w:sz w:val="28"/>
                <w:szCs w:val="28"/>
              </w:rPr>
              <w:t xml:space="preserve"> </w:t>
            </w:r>
            <w:r w:rsidRPr="1B39E03A">
              <w:rPr>
                <w:rFonts w:ascii="Times New Roman" w:eastAsia="Times New Roman" w:hAnsi="Times New Roman"/>
                <w:color w:val="000000" w:themeColor="text1"/>
                <w:sz w:val="24"/>
                <w:szCs w:val="24"/>
              </w:rPr>
              <w:t>I can identify 5 body parts by touching them with a beanbag while moving.</w:t>
            </w:r>
          </w:p>
        </w:tc>
        <w:tc>
          <w:tcPr>
            <w:tcW w:w="67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8796A8B" w14:textId="092F44DA" w:rsidR="00BF44A2" w:rsidRPr="00E80DBC" w:rsidRDefault="0DEC8FEF" w:rsidP="00BF44A2">
            <w:pPr>
              <w:spacing w:after="0" w:line="240" w:lineRule="auto"/>
            </w:pPr>
            <w:r w:rsidRPr="0DEC8FEF">
              <w:rPr>
                <w:rFonts w:ascii="Times New Roman" w:eastAsia="Times New Roman" w:hAnsi="Times New Roman"/>
                <w:b/>
                <w:bCs/>
                <w:color w:val="000000" w:themeColor="text1"/>
                <w:sz w:val="28"/>
                <w:szCs w:val="28"/>
              </w:rPr>
              <w:t>Lesson Notes/materials:</w:t>
            </w:r>
          </w:p>
          <w:p w14:paraId="7ACDC469" w14:textId="22A410C7" w:rsidR="00BF44A2" w:rsidRPr="00E80DBC" w:rsidRDefault="22A410C7" w:rsidP="0DEC8FEF">
            <w:pPr>
              <w:spacing w:after="0" w:line="240" w:lineRule="auto"/>
              <w:rPr>
                <w:rFonts w:eastAsia="Times New Roman"/>
                <w:b/>
                <w:bCs/>
                <w:color w:val="000000"/>
                <w:sz w:val="28"/>
                <w:szCs w:val="28"/>
              </w:rPr>
            </w:pPr>
            <w:r w:rsidRPr="22A410C7">
              <w:rPr>
                <w:rFonts w:ascii="Times New Roman" w:eastAsia="Times New Roman" w:hAnsi="Times New Roman"/>
                <w:color w:val="000000" w:themeColor="text1"/>
                <w:sz w:val="24"/>
                <w:szCs w:val="24"/>
              </w:rPr>
              <w:t>Body Talk Song (by Greg and Steve), Bean Bags, bucket, poly spots, and posters with pictures of body and names of bones/muscles.</w:t>
            </w:r>
          </w:p>
        </w:tc>
      </w:tr>
      <w:tr w:rsidR="00BF44A2" w:rsidRPr="00E80DBC" w14:paraId="56E6CEDD" w14:textId="77777777" w:rsidTr="22A410C7">
        <w:trPr>
          <w:trHeight w:val="510"/>
        </w:trPr>
        <w:tc>
          <w:tcPr>
            <w:tcW w:w="6726" w:type="dxa"/>
            <w:tcBorders>
              <w:top w:val="nil"/>
              <w:left w:val="single" w:sz="4" w:space="0" w:color="auto"/>
              <w:bottom w:val="single" w:sz="4" w:space="0" w:color="auto"/>
              <w:right w:val="single" w:sz="4" w:space="0" w:color="auto"/>
            </w:tcBorders>
            <w:shd w:val="clear" w:color="auto" w:fill="auto"/>
            <w:noWrap/>
            <w:vAlign w:val="bottom"/>
            <w:hideMark/>
          </w:tcPr>
          <w:p w14:paraId="0A9454BB" w14:textId="3C32632E" w:rsidR="00BF44A2" w:rsidRPr="00E80DBC" w:rsidRDefault="1B39E03A" w:rsidP="00BF44A2">
            <w:pPr>
              <w:spacing w:after="0" w:line="240" w:lineRule="auto"/>
            </w:pPr>
            <w:r w:rsidRPr="1B39E03A">
              <w:rPr>
                <w:rFonts w:ascii="Times New Roman" w:eastAsia="Times New Roman" w:hAnsi="Times New Roman"/>
                <w:b/>
                <w:bCs/>
                <w:color w:val="000000" w:themeColor="text1"/>
              </w:rPr>
              <w:t xml:space="preserve">SOL: </w:t>
            </w:r>
            <w:r w:rsidRPr="1B39E03A">
              <w:rPr>
                <w:rFonts w:ascii="Times New Roman" w:eastAsia="Times New Roman" w:hAnsi="Times New Roman"/>
                <w:color w:val="000000" w:themeColor="text1"/>
                <w:sz w:val="24"/>
                <w:szCs w:val="24"/>
              </w:rPr>
              <w:t xml:space="preserve"> Anatomical Basis of Movement 2.2 d. Identify major muscle quadriceps, biceps, abdominals, and heart. </w:t>
            </w:r>
            <w:r w:rsidRPr="1B39E03A">
              <w:rPr>
                <w:rFonts w:ascii="Times New Roman" w:eastAsia="Times New Roman" w:hAnsi="Times New Roman"/>
                <w:color w:val="000000" w:themeColor="text1"/>
              </w:rPr>
              <w:t xml:space="preserve"> </w:t>
            </w:r>
          </w:p>
          <w:p w14:paraId="02EFBE74" w14:textId="1B030BA4" w:rsidR="00BF44A2" w:rsidRPr="00E80DBC" w:rsidRDefault="1B39E03A" w:rsidP="1B39E03A">
            <w:pPr>
              <w:spacing w:after="0" w:line="240" w:lineRule="auto"/>
              <w:rPr>
                <w:rFonts w:eastAsia="Times New Roman"/>
                <w:b/>
                <w:bCs/>
                <w:color w:val="000000"/>
                <w:sz w:val="28"/>
                <w:szCs w:val="28"/>
              </w:rPr>
            </w:pPr>
            <w:r w:rsidRPr="1B39E03A">
              <w:rPr>
                <w:rFonts w:ascii="Times New Roman" w:eastAsia="Times New Roman" w:hAnsi="Times New Roman"/>
                <w:color w:val="000000" w:themeColor="text1"/>
              </w:rPr>
              <w:t>Social Development 2.4d Demonstrate safe participation individually and with others</w:t>
            </w:r>
          </w:p>
        </w:tc>
        <w:tc>
          <w:tcPr>
            <w:tcW w:w="6726" w:type="dxa"/>
            <w:vMerge/>
            <w:tcBorders>
              <w:top w:val="single" w:sz="4" w:space="0" w:color="auto"/>
              <w:left w:val="single" w:sz="4" w:space="0" w:color="auto"/>
              <w:bottom w:val="single" w:sz="4" w:space="0" w:color="auto"/>
              <w:right w:val="single" w:sz="4" w:space="0" w:color="auto"/>
            </w:tcBorders>
            <w:vAlign w:val="center"/>
            <w:hideMark/>
          </w:tcPr>
          <w:p w14:paraId="1438238A" w14:textId="77777777" w:rsidR="00BF44A2" w:rsidRPr="00E80DBC" w:rsidRDefault="00BF44A2" w:rsidP="00BF44A2">
            <w:pPr>
              <w:spacing w:after="0" w:line="240" w:lineRule="auto"/>
              <w:rPr>
                <w:rFonts w:eastAsia="Times New Roman"/>
                <w:b/>
                <w:bCs/>
                <w:color w:val="000000"/>
                <w:sz w:val="28"/>
                <w:szCs w:val="28"/>
              </w:rPr>
            </w:pPr>
          </w:p>
        </w:tc>
      </w:tr>
      <w:tr w:rsidR="00BF44A2" w:rsidRPr="00E80DBC" w14:paraId="5D4BB672" w14:textId="77777777" w:rsidTr="22A410C7">
        <w:trPr>
          <w:trHeight w:val="480"/>
        </w:trPr>
        <w:tc>
          <w:tcPr>
            <w:tcW w:w="13452" w:type="dxa"/>
            <w:gridSpan w:val="2"/>
            <w:tcBorders>
              <w:top w:val="nil"/>
              <w:left w:val="nil"/>
              <w:bottom w:val="nil"/>
              <w:right w:val="nil"/>
            </w:tcBorders>
            <w:shd w:val="clear" w:color="auto" w:fill="auto"/>
            <w:noWrap/>
            <w:vAlign w:val="bottom"/>
            <w:hideMark/>
          </w:tcPr>
          <w:p w14:paraId="2F4B4CDF"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Link to Background Knowledge</w:t>
            </w:r>
          </w:p>
        </w:tc>
      </w:tr>
      <w:tr w:rsidR="00BF44A2" w:rsidRPr="00E80DBC" w14:paraId="2B613387" w14:textId="77777777" w:rsidTr="22A410C7">
        <w:trPr>
          <w:trHeight w:val="1065"/>
        </w:trPr>
        <w:tc>
          <w:tcPr>
            <w:tcW w:w="13452" w:type="dxa"/>
            <w:gridSpan w:val="2"/>
            <w:tcBorders>
              <w:top w:val="single" w:sz="4" w:space="0" w:color="auto"/>
              <w:left w:val="single" w:sz="4" w:space="0" w:color="auto"/>
              <w:bottom w:val="single" w:sz="4" w:space="0" w:color="auto"/>
              <w:right w:val="single" w:sz="4" w:space="0" w:color="000000" w:themeColor="text1"/>
            </w:tcBorders>
            <w:shd w:val="clear" w:color="auto" w:fill="auto"/>
            <w:noWrap/>
            <w:hideMark/>
          </w:tcPr>
          <w:p w14:paraId="2C2210D0" w14:textId="4B05DAF3" w:rsidR="00BF44A2" w:rsidRPr="00E80DBC" w:rsidRDefault="1B39E03A" w:rsidP="00BF44A2">
            <w:pPr>
              <w:spacing w:after="0" w:line="240" w:lineRule="auto"/>
              <w:rPr>
                <w:rFonts w:eastAsia="Times New Roman"/>
                <w:color w:val="000000"/>
              </w:rPr>
            </w:pPr>
            <w:r w:rsidRPr="1B39E03A">
              <w:rPr>
                <w:rFonts w:ascii="Times New Roman" w:eastAsia="Times New Roman" w:hAnsi="Times New Roman"/>
                <w:color w:val="000000" w:themeColor="text1"/>
                <w:sz w:val="24"/>
                <w:szCs w:val="24"/>
              </w:rPr>
              <w:t>Warm up with Body Talk song, a movement directed song identifying body parts. This song has been practiced in other classes and is used as a warm up activity and to check for understanding to see if student can listen and respond to the directions to identify and move various body parts.  Re-teaching or hand over hand assistance may be needed for the bean bag activity.</w:t>
            </w:r>
          </w:p>
        </w:tc>
      </w:tr>
      <w:tr w:rsidR="00BF44A2" w:rsidRPr="00E80DBC" w14:paraId="4B520872" w14:textId="77777777" w:rsidTr="22A410C7">
        <w:trPr>
          <w:trHeight w:val="465"/>
        </w:trPr>
        <w:tc>
          <w:tcPr>
            <w:tcW w:w="13452" w:type="dxa"/>
            <w:gridSpan w:val="2"/>
            <w:tcBorders>
              <w:top w:val="nil"/>
              <w:left w:val="nil"/>
              <w:bottom w:val="nil"/>
              <w:right w:val="nil"/>
            </w:tcBorders>
            <w:shd w:val="clear" w:color="auto" w:fill="auto"/>
            <w:noWrap/>
            <w:vAlign w:val="bottom"/>
            <w:hideMark/>
          </w:tcPr>
          <w:p w14:paraId="1F74842E"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Engage and Explain</w:t>
            </w:r>
          </w:p>
        </w:tc>
      </w:tr>
      <w:tr w:rsidR="00BF44A2" w:rsidRPr="00E80DBC" w14:paraId="32825DDC" w14:textId="77777777" w:rsidTr="22A410C7">
        <w:trPr>
          <w:trHeight w:val="885"/>
        </w:trPr>
        <w:tc>
          <w:tcPr>
            <w:tcW w:w="13452" w:type="dxa"/>
            <w:gridSpan w:val="2"/>
            <w:tcBorders>
              <w:top w:val="single" w:sz="4" w:space="0" w:color="auto"/>
              <w:left w:val="single" w:sz="4" w:space="0" w:color="auto"/>
              <w:bottom w:val="single" w:sz="4" w:space="0" w:color="auto"/>
              <w:right w:val="single" w:sz="4" w:space="0" w:color="000000" w:themeColor="text1"/>
            </w:tcBorders>
            <w:shd w:val="clear" w:color="auto" w:fill="auto"/>
            <w:noWrap/>
            <w:hideMark/>
          </w:tcPr>
          <w:p w14:paraId="4E19F743" w14:textId="1DAFF639" w:rsidR="00BF44A2" w:rsidRPr="00E80DBC" w:rsidRDefault="4DEEA593" w:rsidP="0DEC8FEF">
            <w:pPr>
              <w:spacing w:after="0" w:line="240" w:lineRule="auto"/>
            </w:pPr>
            <w:r w:rsidRPr="4DEEA593">
              <w:rPr>
                <w:rFonts w:ascii="Times New Roman" w:eastAsia="Times New Roman" w:hAnsi="Times New Roman"/>
                <w:color w:val="000000" w:themeColor="text1"/>
                <w:sz w:val="24"/>
                <w:szCs w:val="24"/>
              </w:rPr>
              <w:t xml:space="preserve">Warm up routine,   Body Talk Song follow directions of the song to help point to body parts (move your eyebrows up and down...).  </w:t>
            </w:r>
          </w:p>
          <w:p w14:paraId="1C8DAECD" w14:textId="7172FB53" w:rsidR="00BF44A2" w:rsidRPr="00E80DBC" w:rsidRDefault="4DEEA593" w:rsidP="0DEC8FEF">
            <w:pPr>
              <w:spacing w:after="0" w:line="240" w:lineRule="auto"/>
            </w:pPr>
            <w:r w:rsidRPr="4DEEA593">
              <w:rPr>
                <w:rFonts w:ascii="Times New Roman" w:eastAsia="Times New Roman" w:hAnsi="Times New Roman"/>
                <w:color w:val="000000" w:themeColor="text1"/>
                <w:sz w:val="24"/>
                <w:szCs w:val="24"/>
              </w:rPr>
              <w:t xml:space="preserve">Students will pick up and count 5 bean bags, and place them on their </w:t>
            </w:r>
            <w:proofErr w:type="spellStart"/>
            <w:r w:rsidRPr="4DEEA593">
              <w:rPr>
                <w:rFonts w:ascii="Times New Roman" w:eastAsia="Times New Roman" w:hAnsi="Times New Roman"/>
                <w:color w:val="000000" w:themeColor="text1"/>
                <w:sz w:val="24"/>
                <w:szCs w:val="24"/>
              </w:rPr>
              <w:t>polyspot</w:t>
            </w:r>
            <w:proofErr w:type="spellEnd"/>
            <w:r w:rsidRPr="4DEEA593">
              <w:rPr>
                <w:rFonts w:ascii="Times New Roman" w:eastAsia="Times New Roman" w:hAnsi="Times New Roman"/>
                <w:color w:val="000000" w:themeColor="text1"/>
                <w:sz w:val="24"/>
                <w:szCs w:val="24"/>
              </w:rPr>
              <w:t xml:space="preserve">. When directed by the teacher the student will pick up 1 beanbag and place it on their head using the rhyme to help reinforce concept (cranium-cranium helps me think) and walk across the room, and place it into the bucket. Go back to your </w:t>
            </w:r>
            <w:proofErr w:type="spellStart"/>
            <w:r w:rsidRPr="4DEEA593">
              <w:rPr>
                <w:rFonts w:ascii="Times New Roman" w:eastAsia="Times New Roman" w:hAnsi="Times New Roman"/>
                <w:color w:val="000000" w:themeColor="text1"/>
                <w:sz w:val="24"/>
                <w:szCs w:val="24"/>
              </w:rPr>
              <w:t>polyspot</w:t>
            </w:r>
            <w:proofErr w:type="spellEnd"/>
            <w:r w:rsidRPr="4DEEA593">
              <w:rPr>
                <w:rFonts w:ascii="Times New Roman" w:eastAsia="Times New Roman" w:hAnsi="Times New Roman"/>
                <w:color w:val="000000" w:themeColor="text1"/>
                <w:sz w:val="24"/>
                <w:szCs w:val="24"/>
              </w:rPr>
              <w:t xml:space="preserve"> pick up another bean bag place it on their biceps (biceps </w:t>
            </w:r>
            <w:proofErr w:type="spellStart"/>
            <w:r w:rsidRPr="4DEEA593">
              <w:rPr>
                <w:rFonts w:ascii="Times New Roman" w:eastAsia="Times New Roman" w:hAnsi="Times New Roman"/>
                <w:color w:val="000000" w:themeColor="text1"/>
                <w:sz w:val="24"/>
                <w:szCs w:val="24"/>
              </w:rPr>
              <w:t>biceps</w:t>
            </w:r>
            <w:proofErr w:type="spellEnd"/>
            <w:r w:rsidRPr="4DEEA593">
              <w:rPr>
                <w:rFonts w:ascii="Times New Roman" w:eastAsia="Times New Roman" w:hAnsi="Times New Roman"/>
                <w:color w:val="000000" w:themeColor="text1"/>
                <w:sz w:val="24"/>
                <w:szCs w:val="24"/>
              </w:rPr>
              <w:t xml:space="preserve"> bend my arm), repeat with body parts: heart (my heart beats to pump my blood), Tummy (abdominals) (Tummy muscles stand up tall), Thigh (quadriceps </w:t>
            </w:r>
            <w:proofErr w:type="spellStart"/>
            <w:r w:rsidRPr="4DEEA593">
              <w:rPr>
                <w:rFonts w:ascii="Times New Roman" w:eastAsia="Times New Roman" w:hAnsi="Times New Roman"/>
                <w:color w:val="000000" w:themeColor="text1"/>
                <w:sz w:val="24"/>
                <w:szCs w:val="24"/>
              </w:rPr>
              <w:t>quadriceps</w:t>
            </w:r>
            <w:proofErr w:type="spellEnd"/>
            <w:r w:rsidRPr="4DEEA593">
              <w:rPr>
                <w:rFonts w:ascii="Times New Roman" w:eastAsia="Times New Roman" w:hAnsi="Times New Roman"/>
                <w:color w:val="000000" w:themeColor="text1"/>
                <w:sz w:val="24"/>
                <w:szCs w:val="24"/>
              </w:rPr>
              <w:t xml:space="preserve"> help me kick).  Repeat the phrase as you hold the bean bag and walk it to the bucket.  Use hand over hand assistance to redirect and assist if needed.</w:t>
            </w:r>
          </w:p>
        </w:tc>
      </w:tr>
      <w:tr w:rsidR="00BF44A2" w:rsidRPr="00E80DBC" w14:paraId="52680D22" w14:textId="77777777" w:rsidTr="22A410C7">
        <w:trPr>
          <w:trHeight w:val="450"/>
        </w:trPr>
        <w:tc>
          <w:tcPr>
            <w:tcW w:w="13452" w:type="dxa"/>
            <w:gridSpan w:val="2"/>
            <w:tcBorders>
              <w:top w:val="nil"/>
              <w:left w:val="nil"/>
              <w:bottom w:val="nil"/>
              <w:right w:val="nil"/>
            </w:tcBorders>
            <w:shd w:val="clear" w:color="auto" w:fill="auto"/>
            <w:noWrap/>
            <w:vAlign w:val="bottom"/>
            <w:hideMark/>
          </w:tcPr>
          <w:p w14:paraId="167D8248"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Active Learning</w:t>
            </w:r>
          </w:p>
        </w:tc>
      </w:tr>
      <w:tr w:rsidR="00BF44A2" w:rsidRPr="00E80DBC" w14:paraId="0EFAC0FB" w14:textId="77777777" w:rsidTr="22A410C7">
        <w:trPr>
          <w:trHeight w:val="900"/>
        </w:trPr>
        <w:tc>
          <w:tcPr>
            <w:tcW w:w="13452" w:type="dxa"/>
            <w:gridSpan w:val="2"/>
            <w:tcBorders>
              <w:top w:val="single" w:sz="4" w:space="0" w:color="auto"/>
              <w:left w:val="single" w:sz="4" w:space="0" w:color="auto"/>
              <w:bottom w:val="single" w:sz="4" w:space="0" w:color="auto"/>
              <w:right w:val="single" w:sz="4" w:space="0" w:color="000000" w:themeColor="text1"/>
            </w:tcBorders>
            <w:shd w:val="clear" w:color="auto" w:fill="auto"/>
            <w:noWrap/>
            <w:hideMark/>
          </w:tcPr>
          <w:p w14:paraId="26135C5E" w14:textId="68B54766" w:rsidR="00BF44A2" w:rsidRPr="00E80DBC" w:rsidRDefault="1B39E03A" w:rsidP="00BF44A2">
            <w:pPr>
              <w:spacing w:after="0" w:line="240" w:lineRule="auto"/>
            </w:pPr>
            <w:r w:rsidRPr="1B39E03A">
              <w:rPr>
                <w:rFonts w:ascii="Times New Roman" w:eastAsia="Times New Roman" w:hAnsi="Times New Roman"/>
                <w:color w:val="000000" w:themeColor="text1"/>
                <w:sz w:val="24"/>
                <w:szCs w:val="24"/>
              </w:rPr>
              <w:t xml:space="preserve">How will students apply the new knowledge? By using the bean bag to reinforce/highlight the body part, along with the verbal cues, they will be able to identify the body parts and connect them to movement.  </w:t>
            </w:r>
            <w:r w:rsidRPr="1B39E03A">
              <w:rPr>
                <w:rFonts w:ascii="Tahoma" w:eastAsia="Tahoma" w:hAnsi="Tahoma" w:cs="Tahoma"/>
                <w:color w:val="000000" w:themeColor="text1"/>
              </w:rPr>
              <w:t xml:space="preserve"> </w:t>
            </w:r>
          </w:p>
          <w:p w14:paraId="70083284" w14:textId="1877A758" w:rsidR="00BF44A2" w:rsidRPr="00E80DBC" w:rsidRDefault="00BF44A2" w:rsidP="1B39E03A">
            <w:pPr>
              <w:spacing w:after="0" w:line="240" w:lineRule="auto"/>
              <w:rPr>
                <w:rFonts w:eastAsia="Times New Roman"/>
                <w:color w:val="000000"/>
              </w:rPr>
            </w:pPr>
          </w:p>
        </w:tc>
      </w:tr>
      <w:tr w:rsidR="00BF44A2" w:rsidRPr="00E80DBC" w14:paraId="5437B1AE" w14:textId="77777777" w:rsidTr="22A410C7">
        <w:trPr>
          <w:trHeight w:val="900"/>
        </w:trPr>
        <w:tc>
          <w:tcPr>
            <w:tcW w:w="6726" w:type="dxa"/>
            <w:tcBorders>
              <w:top w:val="nil"/>
              <w:left w:val="single" w:sz="4" w:space="0" w:color="auto"/>
              <w:bottom w:val="single" w:sz="4" w:space="0" w:color="auto"/>
              <w:right w:val="single" w:sz="4" w:space="0" w:color="auto"/>
            </w:tcBorders>
            <w:shd w:val="clear" w:color="auto" w:fill="auto"/>
            <w:noWrap/>
            <w:hideMark/>
          </w:tcPr>
          <w:p w14:paraId="2E8D43DB" w14:textId="615875F1" w:rsidR="00BF44A2" w:rsidRPr="00E80DBC" w:rsidRDefault="22A410C7" w:rsidP="00BF44A2">
            <w:pPr>
              <w:spacing w:after="0" w:line="240" w:lineRule="auto"/>
              <w:rPr>
                <w:rFonts w:eastAsia="Times New Roman"/>
                <w:color w:val="000000"/>
              </w:rPr>
            </w:pPr>
            <w:r w:rsidRPr="22A410C7">
              <w:rPr>
                <w:rFonts w:ascii="Times New Roman" w:eastAsia="Times New Roman" w:hAnsi="Times New Roman"/>
                <w:color w:val="000000" w:themeColor="text1"/>
                <w:sz w:val="24"/>
                <w:szCs w:val="24"/>
              </w:rPr>
              <w:t xml:space="preserve">What will you do for students who have early success?  They can move with the bean bag balanced on the body </w:t>
            </w:r>
            <w:proofErr w:type="gramStart"/>
            <w:r w:rsidRPr="22A410C7">
              <w:rPr>
                <w:rFonts w:ascii="Times New Roman" w:eastAsia="Times New Roman" w:hAnsi="Times New Roman"/>
                <w:color w:val="000000" w:themeColor="text1"/>
                <w:sz w:val="24"/>
                <w:szCs w:val="24"/>
              </w:rPr>
              <w:t>part(</w:t>
            </w:r>
            <w:proofErr w:type="gramEnd"/>
            <w:r w:rsidRPr="22A410C7">
              <w:rPr>
                <w:rFonts w:ascii="Times New Roman" w:eastAsia="Times New Roman" w:hAnsi="Times New Roman"/>
                <w:color w:val="000000" w:themeColor="text1"/>
                <w:sz w:val="24"/>
                <w:szCs w:val="24"/>
              </w:rPr>
              <w:t>without holding it with a hand) while moving and repeating the sound or cues (using the more difficult vocabulary) while moving. They can move at their own pace to identify body parts as they move them to the bucket.  Extra bean bags can be supplied for students to go through again choosing their own body part, and describing motions.</w:t>
            </w:r>
          </w:p>
        </w:tc>
        <w:tc>
          <w:tcPr>
            <w:tcW w:w="6726" w:type="dxa"/>
            <w:tcBorders>
              <w:top w:val="nil"/>
              <w:left w:val="nil"/>
              <w:bottom w:val="single" w:sz="4" w:space="0" w:color="auto"/>
              <w:right w:val="single" w:sz="4" w:space="0" w:color="auto"/>
            </w:tcBorders>
            <w:shd w:val="clear" w:color="auto" w:fill="auto"/>
            <w:hideMark/>
          </w:tcPr>
          <w:p w14:paraId="375E8AD2" w14:textId="5E9B4992" w:rsidR="00BF44A2" w:rsidRPr="00E80DBC" w:rsidRDefault="22A410C7" w:rsidP="00BF44A2">
            <w:pPr>
              <w:spacing w:after="0" w:line="240" w:lineRule="auto"/>
              <w:rPr>
                <w:rFonts w:eastAsia="Times New Roman"/>
                <w:color w:val="000000"/>
              </w:rPr>
            </w:pPr>
            <w:r w:rsidRPr="22A410C7">
              <w:rPr>
                <w:rFonts w:ascii="Times New Roman" w:eastAsia="Times New Roman" w:hAnsi="Times New Roman"/>
                <w:color w:val="000000" w:themeColor="text1"/>
                <w:sz w:val="24"/>
                <w:szCs w:val="24"/>
              </w:rPr>
              <w:t>What will you do for students who need additional support (special needs, EL, or more time/practice)?  They would be able to participate from wheelchairs, modified words (in other languages) or signs can be used as cues if needed, and hand over hand assistance to identify parts or transport the bean bags.  Students can be partnered with early success students to repeat the activity directed by student partners.</w:t>
            </w:r>
          </w:p>
        </w:tc>
      </w:tr>
      <w:tr w:rsidR="00BF44A2" w:rsidRPr="00E80DBC" w14:paraId="53CBABA9" w14:textId="77777777" w:rsidTr="22A410C7">
        <w:trPr>
          <w:trHeight w:val="450"/>
        </w:trPr>
        <w:tc>
          <w:tcPr>
            <w:tcW w:w="13452" w:type="dxa"/>
            <w:gridSpan w:val="2"/>
            <w:tcBorders>
              <w:top w:val="nil"/>
              <w:left w:val="nil"/>
              <w:bottom w:val="nil"/>
              <w:right w:val="nil"/>
            </w:tcBorders>
            <w:shd w:val="clear" w:color="auto" w:fill="auto"/>
            <w:noWrap/>
            <w:vAlign w:val="bottom"/>
            <w:hideMark/>
          </w:tcPr>
          <w:p w14:paraId="5B40EA1F" w14:textId="0C1CECDA" w:rsidR="1B39E03A" w:rsidRDefault="1B39E03A" w:rsidP="1B39E03A">
            <w:pPr>
              <w:spacing w:after="0" w:line="240" w:lineRule="auto"/>
            </w:pPr>
          </w:p>
          <w:p w14:paraId="3FB2AB39"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lastRenderedPageBreak/>
              <w:t>Reflect</w:t>
            </w:r>
          </w:p>
        </w:tc>
      </w:tr>
      <w:tr w:rsidR="00BF44A2" w:rsidRPr="00E80DBC" w14:paraId="3D200329" w14:textId="77777777" w:rsidTr="22A410C7">
        <w:trPr>
          <w:trHeight w:val="1080"/>
        </w:trPr>
        <w:tc>
          <w:tcPr>
            <w:tcW w:w="6726" w:type="dxa"/>
            <w:tcBorders>
              <w:top w:val="single" w:sz="4" w:space="0" w:color="auto"/>
              <w:left w:val="single" w:sz="4" w:space="0" w:color="auto"/>
              <w:bottom w:val="single" w:sz="4" w:space="0" w:color="auto"/>
              <w:right w:val="single" w:sz="4" w:space="0" w:color="auto"/>
            </w:tcBorders>
            <w:shd w:val="clear" w:color="auto" w:fill="auto"/>
            <w:hideMark/>
          </w:tcPr>
          <w:p w14:paraId="22AAE665" w14:textId="7C23458C" w:rsidR="00BF44A2" w:rsidRPr="00E80DBC" w:rsidRDefault="4DEEA593" w:rsidP="00BF44A2">
            <w:pPr>
              <w:spacing w:after="0" w:line="240" w:lineRule="auto"/>
              <w:rPr>
                <w:rFonts w:eastAsia="Times New Roman" w:cs="Tahoma"/>
                <w:color w:val="000000"/>
              </w:rPr>
            </w:pPr>
            <w:r w:rsidRPr="4DEEA593">
              <w:rPr>
                <w:rFonts w:ascii="Times New Roman" w:eastAsia="Times New Roman" w:hAnsi="Times New Roman"/>
                <w:color w:val="000000" w:themeColor="text1"/>
                <w:sz w:val="24"/>
                <w:szCs w:val="24"/>
              </w:rPr>
              <w:lastRenderedPageBreak/>
              <w:t>How will students connect new learning to previous learning?  Depending on abilities it may take several class periods of repeating the same lesson to connect How will students make connections? The body parts will be reviewed using auditory, sensory, and visual cues while in motion.</w:t>
            </w:r>
          </w:p>
        </w:tc>
        <w:tc>
          <w:tcPr>
            <w:tcW w:w="6726" w:type="dxa"/>
            <w:tcBorders>
              <w:top w:val="single" w:sz="4" w:space="0" w:color="auto"/>
              <w:left w:val="nil"/>
              <w:bottom w:val="single" w:sz="4" w:space="0" w:color="auto"/>
              <w:right w:val="single" w:sz="4" w:space="0" w:color="auto"/>
            </w:tcBorders>
            <w:shd w:val="clear" w:color="auto" w:fill="auto"/>
            <w:hideMark/>
          </w:tcPr>
          <w:p w14:paraId="2FA4ADC4" w14:textId="22BC1074" w:rsidR="00BF44A2" w:rsidRPr="00E80DBC" w:rsidRDefault="1B39E03A" w:rsidP="00BF44A2">
            <w:pPr>
              <w:spacing w:after="0" w:line="240" w:lineRule="auto"/>
            </w:pPr>
            <w:r w:rsidRPr="1B39E03A">
              <w:rPr>
                <w:rFonts w:ascii="Times New Roman" w:eastAsia="Times New Roman" w:hAnsi="Times New Roman"/>
                <w:color w:val="000000" w:themeColor="text1"/>
                <w:sz w:val="24"/>
                <w:szCs w:val="24"/>
              </w:rPr>
              <w:t xml:space="preserve">Assessment:  How will students know if they got it?   </w:t>
            </w:r>
            <w:proofErr w:type="gramStart"/>
            <w:r w:rsidRPr="1B39E03A">
              <w:rPr>
                <w:rFonts w:ascii="Times New Roman" w:eastAsia="Times New Roman" w:hAnsi="Times New Roman"/>
                <w:color w:val="000000" w:themeColor="text1"/>
                <w:sz w:val="24"/>
                <w:szCs w:val="24"/>
              </w:rPr>
              <w:t>Students  are</w:t>
            </w:r>
            <w:proofErr w:type="gramEnd"/>
            <w:r w:rsidRPr="1B39E03A">
              <w:rPr>
                <w:rFonts w:ascii="Times New Roman" w:eastAsia="Times New Roman" w:hAnsi="Times New Roman"/>
                <w:color w:val="000000" w:themeColor="text1"/>
                <w:sz w:val="24"/>
                <w:szCs w:val="24"/>
              </w:rPr>
              <w:t xml:space="preserve"> able to touch the bean bag to the body part, and verbalize the rhythmic verbal cues for reinforcement.  </w:t>
            </w:r>
          </w:p>
          <w:p w14:paraId="5D36C3E2" w14:textId="6E5FE5F4" w:rsidR="00BF44A2" w:rsidRPr="00E80DBC" w:rsidRDefault="22A410C7" w:rsidP="00BF44A2">
            <w:pPr>
              <w:spacing w:after="0" w:line="240" w:lineRule="auto"/>
              <w:rPr>
                <w:rFonts w:eastAsia="Times New Roman" w:cs="Tahoma"/>
                <w:color w:val="000000"/>
              </w:rPr>
            </w:pPr>
            <w:r w:rsidRPr="22A410C7">
              <w:rPr>
                <w:rFonts w:ascii="Times New Roman" w:eastAsia="Times New Roman" w:hAnsi="Times New Roman"/>
                <w:color w:val="000000" w:themeColor="text1"/>
                <w:sz w:val="24"/>
                <w:szCs w:val="24"/>
              </w:rPr>
              <w:t xml:space="preserve">How will teacher know if students got it? </w:t>
            </w:r>
            <w:r w:rsidRPr="22A410C7">
              <w:rPr>
                <w:rFonts w:ascii="Tahoma,Times New Roman" w:eastAsia="Tahoma,Times New Roman" w:hAnsi="Tahoma,Times New Roman" w:cs="Tahoma,Times New Roman"/>
                <w:color w:val="000000" w:themeColor="text1"/>
              </w:rPr>
              <w:t xml:space="preserve"> </w:t>
            </w:r>
            <w:r w:rsidRPr="22A410C7">
              <w:rPr>
                <w:rFonts w:ascii="Times New Roman" w:eastAsia="Times New Roman" w:hAnsi="Times New Roman"/>
                <w:color w:val="000000" w:themeColor="text1"/>
                <w:sz w:val="24"/>
                <w:szCs w:val="24"/>
              </w:rPr>
              <w:t>Students will demonstrate knowledge by moving with the bean bag touching the body part, or identifying the body parts by teacher and the student responding.</w:t>
            </w:r>
          </w:p>
        </w:tc>
      </w:tr>
      <w:tr w:rsidR="00BF44A2" w:rsidRPr="00E80DBC" w14:paraId="6FA9A0DC" w14:textId="77777777" w:rsidTr="22A410C7">
        <w:trPr>
          <w:trHeight w:val="450"/>
        </w:trPr>
        <w:tc>
          <w:tcPr>
            <w:tcW w:w="13452" w:type="dxa"/>
            <w:gridSpan w:val="2"/>
            <w:tcBorders>
              <w:top w:val="nil"/>
              <w:left w:val="nil"/>
              <w:bottom w:val="nil"/>
              <w:right w:val="nil"/>
            </w:tcBorders>
            <w:shd w:val="clear" w:color="auto" w:fill="auto"/>
            <w:noWrap/>
            <w:vAlign w:val="bottom"/>
            <w:hideMark/>
          </w:tcPr>
          <w:p w14:paraId="4E6070D3"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Next Steps</w:t>
            </w:r>
          </w:p>
        </w:tc>
      </w:tr>
      <w:tr w:rsidR="00BF44A2" w:rsidRPr="00E80DBC" w14:paraId="3C9A14B1" w14:textId="77777777" w:rsidTr="22A410C7">
        <w:trPr>
          <w:trHeight w:val="728"/>
        </w:trPr>
        <w:tc>
          <w:tcPr>
            <w:tcW w:w="13452" w:type="dxa"/>
            <w:gridSpan w:val="2"/>
            <w:tcBorders>
              <w:top w:val="single" w:sz="4" w:space="0" w:color="auto"/>
              <w:left w:val="single" w:sz="4" w:space="0" w:color="auto"/>
              <w:bottom w:val="single" w:sz="4" w:space="0" w:color="auto"/>
              <w:right w:val="single" w:sz="4" w:space="0" w:color="000000" w:themeColor="text1"/>
            </w:tcBorders>
            <w:shd w:val="clear" w:color="auto" w:fill="auto"/>
            <w:noWrap/>
            <w:hideMark/>
          </w:tcPr>
          <w:p w14:paraId="2A844322" w14:textId="454B627F" w:rsidR="00BF44A2" w:rsidRPr="00E80DBC" w:rsidRDefault="22A410C7" w:rsidP="00BF44A2">
            <w:pPr>
              <w:spacing w:after="0" w:line="240" w:lineRule="auto"/>
            </w:pPr>
            <w:r w:rsidRPr="22A410C7">
              <w:rPr>
                <w:rFonts w:ascii="Times New Roman" w:eastAsia="Times New Roman" w:hAnsi="Times New Roman"/>
                <w:color w:val="000000" w:themeColor="text1"/>
                <w:sz w:val="24"/>
                <w:szCs w:val="24"/>
              </w:rPr>
              <w:t xml:space="preserve">What is the real world application for this new learning?  Students will gain an understanding of their large muscle groups and where they are located and will build each body part slowly building vocabulary.  </w:t>
            </w:r>
          </w:p>
          <w:p w14:paraId="7C6E2F7B" w14:textId="5FFB5A04" w:rsidR="00BF44A2" w:rsidRPr="00E80DBC" w:rsidRDefault="22A410C7" w:rsidP="00BF44A2">
            <w:pPr>
              <w:spacing w:after="0" w:line="240" w:lineRule="auto"/>
              <w:rPr>
                <w:rFonts w:eastAsia="Times New Roman" w:cs="Tahoma"/>
                <w:color w:val="000000"/>
              </w:rPr>
            </w:pPr>
            <w:r w:rsidRPr="22A410C7">
              <w:rPr>
                <w:rFonts w:ascii="Times New Roman" w:eastAsia="Times New Roman" w:hAnsi="Times New Roman"/>
                <w:color w:val="000000" w:themeColor="text1"/>
                <w:sz w:val="24"/>
                <w:szCs w:val="24"/>
              </w:rPr>
              <w:t>How does it connect to future learning?  All movement requires the use of large muscle groups,  For early success students they can apply the movement content and body part identification to other activities (kick the ball, your muscle helps your leg to kick, throw the ball, your arm muscles help you throw the ball.</w:t>
            </w:r>
          </w:p>
        </w:tc>
      </w:tr>
    </w:tbl>
    <w:p w14:paraId="33B9EDF2" w14:textId="77777777" w:rsidR="005B5B5D" w:rsidRPr="00E80DBC" w:rsidRDefault="005B5B5D" w:rsidP="006C623A"/>
    <w:sectPr w:rsidR="005B5B5D" w:rsidRPr="00E80DBC" w:rsidSect="00935B6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D2"/>
    <w:rsid w:val="000532EB"/>
    <w:rsid w:val="001957CB"/>
    <w:rsid w:val="00204F66"/>
    <w:rsid w:val="005B5B5D"/>
    <w:rsid w:val="006C623A"/>
    <w:rsid w:val="007765B4"/>
    <w:rsid w:val="007D6C60"/>
    <w:rsid w:val="00935B67"/>
    <w:rsid w:val="00B85C23"/>
    <w:rsid w:val="00BF44A2"/>
    <w:rsid w:val="00E67FAB"/>
    <w:rsid w:val="00E80DBC"/>
    <w:rsid w:val="00E849D2"/>
    <w:rsid w:val="00F96EC5"/>
    <w:rsid w:val="0DEC8FEF"/>
    <w:rsid w:val="1B39E03A"/>
    <w:rsid w:val="22A410C7"/>
    <w:rsid w:val="4DEEA5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A2D5"/>
  <w15:chartTrackingRefBased/>
  <w15:docId w15:val="{0D736730-A6D7-4336-8B0A-BD36F068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3462">
      <w:bodyDiv w:val="1"/>
      <w:marLeft w:val="0"/>
      <w:marRight w:val="0"/>
      <w:marTop w:val="0"/>
      <w:marBottom w:val="0"/>
      <w:divBdr>
        <w:top w:val="none" w:sz="0" w:space="0" w:color="auto"/>
        <w:left w:val="none" w:sz="0" w:space="0" w:color="auto"/>
        <w:bottom w:val="none" w:sz="0" w:space="0" w:color="auto"/>
        <w:right w:val="none" w:sz="0" w:space="0" w:color="auto"/>
      </w:divBdr>
    </w:div>
    <w:div w:id="14866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Sheila Jones</cp:lastModifiedBy>
  <cp:revision>2</cp:revision>
  <dcterms:created xsi:type="dcterms:W3CDTF">2015-08-07T15:55:00Z</dcterms:created>
  <dcterms:modified xsi:type="dcterms:W3CDTF">2015-08-07T15:55:00Z</dcterms:modified>
</cp:coreProperties>
</file>